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DD8A8E" w14:textId="77777777" w:rsidR="00F7729B" w:rsidRDefault="00F7729B" w:rsidP="00617821">
      <w:pPr>
        <w:jc w:val="center"/>
        <w:rPr>
          <w:rFonts w:ascii="Franklin Gothic Heavy" w:hAnsi="Franklin Gothic Heavy"/>
          <w:color w:val="008080"/>
          <w:sz w:val="96"/>
          <w:szCs w:val="96"/>
        </w:rPr>
      </w:pPr>
    </w:p>
    <w:p w14:paraId="6C47F246" w14:textId="09EEA285" w:rsidR="00617821" w:rsidRPr="00F7729B" w:rsidRDefault="00617821" w:rsidP="00617821">
      <w:pPr>
        <w:jc w:val="center"/>
        <w:rPr>
          <w:rFonts w:ascii="Franklin Gothic Heavy" w:hAnsi="Franklin Gothic Heavy"/>
          <w:color w:val="008080"/>
          <w:sz w:val="96"/>
          <w:szCs w:val="96"/>
        </w:rPr>
      </w:pPr>
      <w:r w:rsidRPr="00F7729B">
        <w:rPr>
          <w:rFonts w:ascii="Franklin Gothic Heavy" w:hAnsi="Franklin Gothic Heavy"/>
          <w:color w:val="008080"/>
          <w:sz w:val="96"/>
          <w:szCs w:val="96"/>
        </w:rPr>
        <w:t>Alle Speisen auch im Mehrwegbehälter erhältlich</w:t>
      </w:r>
    </w:p>
    <w:p w14:paraId="28F2FFB3" w14:textId="38D0E9EF" w:rsidR="00617821" w:rsidRDefault="00617821" w:rsidP="00617821">
      <w:pPr>
        <w:jc w:val="center"/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noProof/>
          <w:sz w:val="96"/>
          <w:szCs w:val="96"/>
        </w:rPr>
        <w:drawing>
          <wp:inline distT="0" distB="0" distL="0" distR="0" wp14:anchorId="2ECD89EE" wp14:editId="1FC1C68D">
            <wp:extent cx="3569110" cy="3520877"/>
            <wp:effectExtent l="0" t="0" r="0" b="0"/>
            <wp:docPr id="1" name="Grafik 1" descr="Ein Bild, das Text, Gliederfüß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liederfüßer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888" cy="353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FBD70" w14:textId="11B104E3" w:rsidR="00617821" w:rsidRDefault="00617821" w:rsidP="00F7729B">
      <w:pPr>
        <w:jc w:val="center"/>
        <w:rPr>
          <w:rFonts w:ascii="Franklin Gothic Heavy" w:hAnsi="Franklin Gothic Heavy"/>
          <w:sz w:val="48"/>
          <w:szCs w:val="48"/>
        </w:rPr>
      </w:pPr>
      <w:r w:rsidRPr="00617821">
        <w:rPr>
          <w:rFonts w:ascii="Franklin Gothic Heavy" w:hAnsi="Franklin Gothic Heavy"/>
          <w:sz w:val="48"/>
          <w:szCs w:val="48"/>
        </w:rPr>
        <w:t>€ Pfand auf alle Mehrwegbehälter</w:t>
      </w:r>
      <w:r w:rsidR="00F7729B">
        <w:rPr>
          <w:rFonts w:ascii="Franklin Gothic Heavy" w:hAnsi="Franklin Gothic Heavy"/>
          <w:sz w:val="48"/>
          <w:szCs w:val="48"/>
        </w:rPr>
        <w:br/>
      </w:r>
    </w:p>
    <w:p w14:paraId="6AB15F87" w14:textId="6638080D" w:rsidR="00617821" w:rsidRPr="00617821" w:rsidRDefault="00617821" w:rsidP="00617821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noProof/>
          <w:sz w:val="48"/>
          <w:szCs w:val="48"/>
        </w:rPr>
        <w:drawing>
          <wp:inline distT="0" distB="0" distL="0" distR="0" wp14:anchorId="588A2EFB" wp14:editId="0651F858">
            <wp:extent cx="1697618" cy="1611299"/>
            <wp:effectExtent l="0" t="0" r="0" b="8255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60" cy="16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821" w:rsidRPr="00617821" w:rsidSect="0061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8D"/>
    <w:rsid w:val="00000B76"/>
    <w:rsid w:val="000B038D"/>
    <w:rsid w:val="00617821"/>
    <w:rsid w:val="00AE6312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AF5C"/>
  <w15:docId w15:val="{B39BAD2E-08AD-49A7-8CA0-6C00AB0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Zimmermann</dc:creator>
  <cp:keywords/>
  <dc:description/>
  <cp:lastModifiedBy>Ursula Zimmermann</cp:lastModifiedBy>
  <cp:revision>2</cp:revision>
  <dcterms:created xsi:type="dcterms:W3CDTF">2023-01-17T14:30:00Z</dcterms:created>
  <dcterms:modified xsi:type="dcterms:W3CDTF">2023-01-17T14:30:00Z</dcterms:modified>
</cp:coreProperties>
</file>